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BE" w:rsidRDefault="006500BE" w:rsidP="006500BE">
      <w:pPr>
        <w:pStyle w:val="Default"/>
      </w:pPr>
      <w:r>
        <w:t xml:space="preserve"> </w:t>
      </w:r>
      <w:r>
        <w:rPr>
          <w:sz w:val="28"/>
          <w:szCs w:val="28"/>
        </w:rPr>
        <w:t>AM/AOA/19-20/</w:t>
      </w:r>
      <w:r w:rsidR="0010028A">
        <w:rPr>
          <w:sz w:val="28"/>
          <w:szCs w:val="28"/>
        </w:rPr>
        <w:t>34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</w:t>
      </w:r>
      <w:r w:rsidR="0010028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>Date: - 23.01.2020</w:t>
      </w:r>
    </w:p>
    <w:p w:rsidR="006500BE" w:rsidRDefault="006500BE" w:rsidP="00CE7739"/>
    <w:p w:rsidR="006500BE" w:rsidRPr="006500BE" w:rsidRDefault="006500BE" w:rsidP="006500BE">
      <w:pPr>
        <w:jc w:val="center"/>
        <w:rPr>
          <w:b/>
          <w:u w:val="single"/>
        </w:rPr>
      </w:pPr>
      <w:r w:rsidRPr="006500BE">
        <w:rPr>
          <w:b/>
          <w:u w:val="single"/>
        </w:rPr>
        <w:t>NOTICE: REMOVAL OF BALCONY COVERING &amp; VEHICLE’S PARKING TO FACILITATE WHITEWASH WORK</w:t>
      </w:r>
    </w:p>
    <w:p w:rsidR="006500BE" w:rsidRDefault="006500BE" w:rsidP="006500BE">
      <w:r>
        <w:t>Dear Residents</w:t>
      </w:r>
      <w:proofErr w:type="gramStart"/>
      <w:r>
        <w:t>,</w:t>
      </w:r>
      <w:proofErr w:type="gramEnd"/>
      <w:r>
        <w:br/>
      </w:r>
      <w:r>
        <w:br/>
        <w:t>Building whitewash work is in full swing. AMAOA members and staff are regularly monitoring whitewash work to have better quality of finishing.</w:t>
      </w:r>
    </w:p>
    <w:p w:rsidR="006500BE" w:rsidRDefault="006500BE" w:rsidP="006500BE">
      <w:r>
        <w:t xml:space="preserve">Vendor has complaint about few </w:t>
      </w:r>
      <w:proofErr w:type="gramStart"/>
      <w:r>
        <w:t>challenges,</w:t>
      </w:r>
      <w:proofErr w:type="gramEnd"/>
      <w:r>
        <w:t xml:space="preserve"> their workers are facing on daily basis.</w:t>
      </w:r>
    </w:p>
    <w:p w:rsidR="006500BE" w:rsidRDefault="006500BE" w:rsidP="006500BE">
      <w:r>
        <w:t xml:space="preserve"> As per safety standards and guideline AMAOA agrees with their concern.</w:t>
      </w:r>
    </w:p>
    <w:p w:rsidR="006500BE" w:rsidRPr="003018DE" w:rsidRDefault="006500BE" w:rsidP="006500BE">
      <w:pPr>
        <w:rPr>
          <w:b/>
          <w:u w:val="single"/>
        </w:rPr>
      </w:pPr>
      <w:r w:rsidRPr="003018DE">
        <w:rPr>
          <w:b/>
          <w:u w:val="single"/>
        </w:rPr>
        <w:t>Concern#1</w:t>
      </w:r>
    </w:p>
    <w:p w:rsidR="006500BE" w:rsidRDefault="006500BE" w:rsidP="006500BE">
      <w:pPr>
        <w:ind w:left="720"/>
      </w:pPr>
      <w:r w:rsidRPr="00D57A52">
        <w:t xml:space="preserve">The pigeon nets of balcony of individual flats are barring worker to rope down as this tangle in their feet.  Workers are refusing to work in case Balcony </w:t>
      </w:r>
      <w:proofErr w:type="gramStart"/>
      <w:r w:rsidRPr="00D57A52">
        <w:t>have</w:t>
      </w:r>
      <w:proofErr w:type="gramEnd"/>
      <w:r w:rsidRPr="00D57A52">
        <w:t xml:space="preserve"> covered with pigeon nets.</w:t>
      </w:r>
      <w:r>
        <w:t xml:space="preserve"> This situation may tend as threat </w:t>
      </w:r>
      <w:proofErr w:type="gramStart"/>
      <w:r>
        <w:t>to</w:t>
      </w:r>
      <w:proofErr w:type="gramEnd"/>
      <w:r>
        <w:t xml:space="preserve"> workers life also. </w:t>
      </w:r>
    </w:p>
    <w:p w:rsidR="006500BE" w:rsidRDefault="006500BE" w:rsidP="006500BE">
      <w:pPr>
        <w:ind w:left="720"/>
      </w:pPr>
      <w:r>
        <w:t>AMAOA is requesting to all residents to get their pigeon nets, Balcony shades and flower pot stands removed from the balcony.</w:t>
      </w:r>
    </w:p>
    <w:p w:rsidR="006500BE" w:rsidRDefault="006500BE" w:rsidP="006500BE">
      <w:pPr>
        <w:ind w:left="720"/>
      </w:pPr>
      <w:r>
        <w:t xml:space="preserve">While rope down, workers must take care about their safety and </w:t>
      </w:r>
      <w:r w:rsidR="00517112">
        <w:t>lifesaving</w:t>
      </w:r>
      <w:r>
        <w:t xml:space="preserve"> guidelines and they may force to tear down the pigeon net or the shades may damage. </w:t>
      </w:r>
    </w:p>
    <w:p w:rsidR="006500BE" w:rsidRDefault="006500BE" w:rsidP="006500BE">
      <w:pPr>
        <w:ind w:left="720"/>
      </w:pPr>
      <w:r>
        <w:t xml:space="preserve">AMAOA cannot take responsibility to secure such hurdles </w:t>
      </w:r>
      <w:proofErr w:type="gramStart"/>
      <w:r>
        <w:t>who</w:t>
      </w:r>
      <w:proofErr w:type="gramEnd"/>
      <w:r>
        <w:t xml:space="preserve"> may be threat to worker’s safety and life.</w:t>
      </w:r>
    </w:p>
    <w:p w:rsidR="006500BE" w:rsidRDefault="006500BE" w:rsidP="006500BE">
      <w:pPr>
        <w:rPr>
          <w:b/>
          <w:u w:val="single"/>
        </w:rPr>
      </w:pPr>
      <w:r w:rsidRPr="003018DE">
        <w:rPr>
          <w:b/>
          <w:u w:val="single"/>
        </w:rPr>
        <w:t>Concern#2</w:t>
      </w:r>
    </w:p>
    <w:p w:rsidR="006500BE" w:rsidRDefault="006500BE" w:rsidP="006500BE">
      <w:pPr>
        <w:ind w:left="720"/>
      </w:pPr>
      <w:r>
        <w:t>A lot of time is wasted to get the parked vehicle shift to avoid the paint sprayed on vehicle.</w:t>
      </w:r>
    </w:p>
    <w:p w:rsidR="006500BE" w:rsidRDefault="006500BE" w:rsidP="006500BE">
      <w:pPr>
        <w:ind w:left="720"/>
      </w:pPr>
      <w:r>
        <w:t xml:space="preserve">All residents are requested to park their vehicle as requested by security to ensure safety of cars.  </w:t>
      </w:r>
    </w:p>
    <w:p w:rsidR="006500BE" w:rsidRPr="003018DE" w:rsidRDefault="006500BE" w:rsidP="006500BE">
      <w:pPr>
        <w:ind w:left="720"/>
      </w:pPr>
      <w:r>
        <w:t xml:space="preserve">AMAOA will not be responsible for any type of damage due to paint work in case vehicles are not parked as per security guard request. </w:t>
      </w:r>
    </w:p>
    <w:p w:rsidR="0010028A" w:rsidRDefault="006500BE" w:rsidP="00306158">
      <w:r>
        <w:t>AMAOA request all to extend their support.</w:t>
      </w:r>
    </w:p>
    <w:p w:rsidR="00306158" w:rsidRDefault="00306158" w:rsidP="006500BE">
      <w:pPr>
        <w:ind w:left="6480" w:firstLine="720"/>
      </w:pPr>
      <w:r w:rsidRPr="00306158">
        <w:drawing>
          <wp:inline distT="0" distB="0" distL="0" distR="0">
            <wp:extent cx="1476375" cy="495300"/>
            <wp:effectExtent l="19050" t="0" r="0" b="0"/>
            <wp:docPr id="3" name="Picture 1" descr="C:\Users\VIVEKPC\AppData\Local\Microsoft\Windows\Temporary Internet Files\Content.Word\2nd oct Holiday Noti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EKPC\AppData\Local\Microsoft\Windows\Temporary Internet Files\Content.Word\2nd oct Holiday Notic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215" cy="496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28A" w:rsidRDefault="0010028A" w:rsidP="0010028A">
      <w:pPr>
        <w:spacing w:after="0" w:line="240" w:lineRule="auto"/>
        <w:ind w:left="6480" w:firstLine="720"/>
      </w:pPr>
    </w:p>
    <w:p w:rsidR="006500BE" w:rsidRDefault="0010028A" w:rsidP="0010028A">
      <w:pPr>
        <w:spacing w:after="0" w:line="240" w:lineRule="auto"/>
        <w:jc w:val="center"/>
      </w:pPr>
      <w:r>
        <w:t xml:space="preserve">                                                                                                 </w:t>
      </w:r>
      <w:r w:rsidR="00306158">
        <w:t xml:space="preserve">           </w:t>
      </w:r>
      <w:r>
        <w:t xml:space="preserve"> </w:t>
      </w:r>
      <w:r w:rsidR="00306158">
        <w:t xml:space="preserve">    </w:t>
      </w:r>
      <w:r>
        <w:t xml:space="preserve">  </w:t>
      </w:r>
      <w:r w:rsidR="006500BE">
        <w:t>(Secretary)</w:t>
      </w:r>
    </w:p>
    <w:p w:rsidR="006500BE" w:rsidRDefault="006500BE" w:rsidP="0010028A">
      <w:pPr>
        <w:spacing w:after="0" w:line="240" w:lineRule="auto"/>
        <w:ind w:left="5760"/>
      </w:pPr>
    </w:p>
    <w:p w:rsidR="006500BE" w:rsidRPr="00CE7739" w:rsidRDefault="00306158" w:rsidP="0010028A">
      <w:pPr>
        <w:spacing w:after="0" w:line="240" w:lineRule="auto"/>
        <w:ind w:left="5760"/>
      </w:pPr>
      <w:r>
        <w:t xml:space="preserve">              </w:t>
      </w:r>
      <w:r w:rsidR="006500BE">
        <w:t>(Angel mercury Apartment Owner’s Association)</w:t>
      </w:r>
    </w:p>
    <w:sectPr w:rsidR="006500BE" w:rsidRPr="00CE7739" w:rsidSect="003B1866">
      <w:headerReference w:type="default" r:id="rId8"/>
      <w:pgSz w:w="12240" w:h="15840"/>
      <w:pgMar w:top="36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E77" w:rsidRDefault="00953E77" w:rsidP="003D2155">
      <w:pPr>
        <w:spacing w:after="0" w:line="240" w:lineRule="auto"/>
      </w:pPr>
      <w:r>
        <w:separator/>
      </w:r>
    </w:p>
  </w:endnote>
  <w:endnote w:type="continuationSeparator" w:id="0">
    <w:p w:rsidR="00953E77" w:rsidRDefault="00953E77" w:rsidP="003D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stom Medium">
    <w:altName w:val="Corbel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E77" w:rsidRDefault="00953E77" w:rsidP="003D2155">
      <w:pPr>
        <w:spacing w:after="0" w:line="240" w:lineRule="auto"/>
      </w:pPr>
      <w:r>
        <w:separator/>
      </w:r>
    </w:p>
  </w:footnote>
  <w:footnote w:type="continuationSeparator" w:id="0">
    <w:p w:rsidR="00953E77" w:rsidRDefault="00953E77" w:rsidP="003D2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66" w:rsidRPr="006F1F94" w:rsidRDefault="00CA184A" w:rsidP="00B170DC">
    <w:pPr>
      <w:pStyle w:val="Header"/>
      <w:tabs>
        <w:tab w:val="clear" w:pos="4680"/>
        <w:tab w:val="clear" w:pos="9360"/>
        <w:tab w:val="center" w:pos="1440"/>
        <w:tab w:val="right" w:pos="10800"/>
      </w:tabs>
      <w:spacing w:after="0" w:line="240" w:lineRule="auto"/>
      <w:ind w:firstLine="720"/>
      <w:jc w:val="right"/>
      <w:rPr>
        <w:rFonts w:ascii="Book Antiqua" w:hAnsi="Book Antiqua" w:cs="Aharoni"/>
        <w:b/>
        <w:noProof/>
        <w:sz w:val="32"/>
        <w:szCs w:val="32"/>
      </w:rPr>
    </w:pPr>
    <w:r>
      <w:rPr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95250</wp:posOffset>
          </wp:positionV>
          <wp:extent cx="800100" cy="91440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B66" w:rsidRPr="006F1F94">
      <w:rPr>
        <w:rFonts w:ascii="Book Antiqua" w:hAnsi="Book Antiqua" w:cs="Aharoni"/>
        <w:b/>
        <w:noProof/>
        <w:sz w:val="32"/>
        <w:szCs w:val="32"/>
      </w:rPr>
      <w:t>ANGEL MERCUR</w:t>
    </w:r>
    <w:r w:rsidR="00452B66">
      <w:rPr>
        <w:rFonts w:ascii="Book Antiqua" w:hAnsi="Book Antiqua" w:cs="Aharoni"/>
        <w:b/>
        <w:noProof/>
        <w:sz w:val="32"/>
        <w:szCs w:val="32"/>
      </w:rPr>
      <w:t xml:space="preserve">Y APARTMENT </w:t>
    </w:r>
    <w:r w:rsidR="00452B66" w:rsidRPr="006F1F94">
      <w:rPr>
        <w:rFonts w:ascii="Book Antiqua" w:hAnsi="Book Antiqua" w:cs="Aharoni"/>
        <w:b/>
        <w:noProof/>
        <w:sz w:val="32"/>
        <w:szCs w:val="32"/>
      </w:rPr>
      <w:t>OWNER’S</w:t>
    </w:r>
    <w:r w:rsidR="00452B66">
      <w:rPr>
        <w:rFonts w:ascii="Book Antiqua" w:hAnsi="Book Antiqua" w:cs="Aharoni"/>
        <w:b/>
        <w:noProof/>
        <w:sz w:val="32"/>
        <w:szCs w:val="32"/>
      </w:rPr>
      <w:t xml:space="preserve"> </w:t>
    </w:r>
    <w:r w:rsidR="00452B66" w:rsidRPr="006F1F94">
      <w:rPr>
        <w:rFonts w:ascii="Book Antiqua" w:hAnsi="Book Antiqua" w:cs="Aharoni"/>
        <w:b/>
        <w:noProof/>
        <w:sz w:val="32"/>
        <w:szCs w:val="32"/>
      </w:rPr>
      <w:t>ASSOCIATION</w:t>
    </w:r>
    <w:r w:rsidR="00452B66">
      <w:rPr>
        <w:rFonts w:ascii="Alstom Medium" w:hAnsi="Alstom Medium"/>
        <w:b/>
        <w:noProof/>
        <w:sz w:val="40"/>
        <w:szCs w:val="40"/>
      </w:rPr>
      <w:t>®</w:t>
    </w:r>
  </w:p>
  <w:p w:rsidR="00452B66" w:rsidRPr="006F1F94" w:rsidRDefault="00452B66" w:rsidP="007E0F48">
    <w:pPr>
      <w:pStyle w:val="Header"/>
      <w:tabs>
        <w:tab w:val="clear" w:pos="4680"/>
        <w:tab w:val="clear" w:pos="9360"/>
        <w:tab w:val="center" w:pos="1440"/>
        <w:tab w:val="right" w:pos="10800"/>
      </w:tabs>
      <w:spacing w:after="0" w:line="240" w:lineRule="auto"/>
      <w:jc w:val="right"/>
      <w:rPr>
        <w:rFonts w:ascii="Book Antiqua" w:hAnsi="Book Antiqua" w:cs="Aharoni"/>
        <w:b/>
        <w:noProof/>
        <w:sz w:val="28"/>
        <w:szCs w:val="28"/>
      </w:rPr>
    </w:pPr>
    <w:r w:rsidRPr="006F1F94">
      <w:rPr>
        <w:rFonts w:ascii="Book Antiqua" w:hAnsi="Book Antiqua" w:cs="Aharoni"/>
        <w:b/>
        <w:noProof/>
        <w:sz w:val="28"/>
        <w:szCs w:val="28"/>
      </w:rPr>
      <w:t>(Registration No</w:t>
    </w:r>
    <w:r>
      <w:rPr>
        <w:rFonts w:ascii="Book Antiqua" w:hAnsi="Book Antiqua" w:cs="Aharoni"/>
        <w:b/>
        <w:noProof/>
        <w:sz w:val="28"/>
        <w:szCs w:val="28"/>
      </w:rPr>
      <w:t>:-</w:t>
    </w:r>
    <w:r w:rsidRPr="006F1F94">
      <w:rPr>
        <w:rFonts w:ascii="Book Antiqua" w:hAnsi="Book Antiqua" w:cs="Aharoni"/>
        <w:b/>
        <w:noProof/>
        <w:sz w:val="28"/>
        <w:szCs w:val="28"/>
      </w:rPr>
      <w:t xml:space="preserve"> 8800)</w:t>
    </w:r>
  </w:p>
  <w:p w:rsidR="00452B66" w:rsidRPr="006F1F94" w:rsidRDefault="00452B66" w:rsidP="007E0F48">
    <w:pPr>
      <w:pStyle w:val="Header"/>
      <w:tabs>
        <w:tab w:val="clear" w:pos="4680"/>
        <w:tab w:val="clear" w:pos="9360"/>
        <w:tab w:val="center" w:pos="1440"/>
        <w:tab w:val="right" w:pos="10800"/>
      </w:tabs>
      <w:spacing w:after="0" w:line="240" w:lineRule="auto"/>
      <w:jc w:val="right"/>
      <w:rPr>
        <w:rFonts w:ascii="Book Antiqua" w:hAnsi="Book Antiqua" w:cs="Aharoni"/>
        <w:b/>
        <w:noProof/>
        <w:sz w:val="24"/>
        <w:szCs w:val="24"/>
      </w:rPr>
    </w:pPr>
    <w:r w:rsidRPr="006F1F94">
      <w:rPr>
        <w:rFonts w:ascii="Book Antiqua" w:hAnsi="Book Antiqua" w:cs="Aharoni"/>
        <w:b/>
        <w:noProof/>
        <w:sz w:val="24"/>
        <w:szCs w:val="24"/>
      </w:rPr>
      <w:t>Angel Mercury, Plot No.10, Mall Road, Ahinsa khand-II</w:t>
    </w:r>
  </w:p>
  <w:p w:rsidR="00452B66" w:rsidRPr="006F1F94" w:rsidRDefault="00452B66" w:rsidP="007E0F48">
    <w:pPr>
      <w:pStyle w:val="Header"/>
      <w:tabs>
        <w:tab w:val="clear" w:pos="4680"/>
        <w:tab w:val="clear" w:pos="9360"/>
        <w:tab w:val="center" w:pos="1440"/>
        <w:tab w:val="right" w:pos="10800"/>
      </w:tabs>
      <w:spacing w:after="0" w:line="240" w:lineRule="auto"/>
      <w:jc w:val="right"/>
      <w:rPr>
        <w:rFonts w:ascii="Book Antiqua" w:hAnsi="Book Antiqua" w:cs="Aharoni"/>
        <w:b/>
        <w:noProof/>
        <w:sz w:val="24"/>
        <w:szCs w:val="24"/>
      </w:rPr>
    </w:pPr>
    <w:r w:rsidRPr="006F1F94">
      <w:rPr>
        <w:rFonts w:ascii="Book Antiqua" w:hAnsi="Book Antiqua" w:cs="Aharoni"/>
        <w:b/>
        <w:noProof/>
        <w:sz w:val="24"/>
        <w:szCs w:val="24"/>
      </w:rPr>
      <w:t>Indirapuram, Ghaziabad-201014</w:t>
    </w:r>
    <w:r>
      <w:rPr>
        <w:rFonts w:ascii="Book Antiqua" w:hAnsi="Book Antiqua" w:cs="Aharoni"/>
        <w:b/>
        <w:noProof/>
        <w:sz w:val="24"/>
        <w:szCs w:val="24"/>
      </w:rPr>
      <w:t>, U.P</w:t>
    </w:r>
  </w:p>
  <w:p w:rsidR="00452B66" w:rsidRPr="006F1F94" w:rsidRDefault="00452B66" w:rsidP="007E0F48">
    <w:pPr>
      <w:pStyle w:val="Header"/>
      <w:tabs>
        <w:tab w:val="clear" w:pos="4680"/>
        <w:tab w:val="clear" w:pos="9360"/>
        <w:tab w:val="center" w:pos="1440"/>
        <w:tab w:val="right" w:pos="10800"/>
      </w:tabs>
      <w:spacing w:after="0" w:line="240" w:lineRule="auto"/>
      <w:jc w:val="right"/>
      <w:rPr>
        <w:rFonts w:ascii="Book Antiqua" w:hAnsi="Book Antiqua" w:cs="Aharoni"/>
        <w:b/>
        <w:noProof/>
        <w:sz w:val="24"/>
        <w:szCs w:val="24"/>
      </w:rPr>
    </w:pPr>
    <w:r>
      <w:rPr>
        <w:rFonts w:ascii="Book Antiqua" w:hAnsi="Book Antiqua" w:cs="Aharoni"/>
        <w:b/>
        <w:noProof/>
        <w:sz w:val="24"/>
        <w:szCs w:val="24"/>
        <w:lang w:val="fr-FR"/>
      </w:rPr>
      <w:t>e</w:t>
    </w:r>
    <w:r w:rsidRPr="006F1F94">
      <w:rPr>
        <w:rFonts w:ascii="Book Antiqua" w:hAnsi="Book Antiqua" w:cs="Aharoni"/>
        <w:b/>
        <w:noProof/>
        <w:sz w:val="24"/>
        <w:szCs w:val="24"/>
        <w:lang w:val="fr-FR"/>
      </w:rPr>
      <w:t>mail:</w:t>
    </w:r>
    <w:r>
      <w:rPr>
        <w:rFonts w:ascii="Book Antiqua" w:hAnsi="Book Antiqua" w:cs="Aharoni"/>
        <w:b/>
        <w:noProof/>
        <w:sz w:val="24"/>
        <w:szCs w:val="24"/>
        <w:lang w:val="fr-FR"/>
      </w:rPr>
      <w:t>-</w:t>
    </w:r>
    <w:r w:rsidRPr="006F1F94">
      <w:rPr>
        <w:rFonts w:ascii="Book Antiqua" w:hAnsi="Book Antiqua" w:cs="Aharoni"/>
        <w:b/>
        <w:noProof/>
        <w:sz w:val="24"/>
        <w:szCs w:val="24"/>
        <w:lang w:val="fr-FR"/>
      </w:rPr>
      <w:t xml:space="preserve"> </w:t>
    </w:r>
    <w:hyperlink r:id="rId2" w:history="1">
      <w:r w:rsidRPr="006F1F94">
        <w:rPr>
          <w:rStyle w:val="Hyperlink"/>
          <w:rFonts w:ascii="Book Antiqua" w:hAnsi="Book Antiqua" w:cs="Aharoni"/>
          <w:b/>
          <w:noProof/>
          <w:sz w:val="24"/>
          <w:szCs w:val="24"/>
          <w:lang w:val="fr-FR"/>
        </w:rPr>
        <w:t>angelmercuryrwa@gmail.com</w:t>
      </w:r>
    </w:hyperlink>
  </w:p>
  <w:p w:rsidR="00452B66" w:rsidRPr="00AB7C12" w:rsidRDefault="00452B66" w:rsidP="006F1F94">
    <w:pPr>
      <w:pStyle w:val="Header"/>
      <w:tabs>
        <w:tab w:val="clear" w:pos="4680"/>
        <w:tab w:val="clear" w:pos="9360"/>
        <w:tab w:val="center" w:pos="1440"/>
        <w:tab w:val="right" w:pos="10800"/>
      </w:tabs>
      <w:spacing w:after="0"/>
      <w:jc w:val="right"/>
      <w:rPr>
        <w:b/>
        <w:noProof/>
        <w:sz w:val="28"/>
        <w:szCs w:val="28"/>
        <w:lang w:val="fr-FR"/>
      </w:rPr>
    </w:pPr>
    <w:r w:rsidRPr="00AB7C12">
      <w:rPr>
        <w:b/>
        <w:noProof/>
        <w:sz w:val="28"/>
        <w:szCs w:val="28"/>
        <w:lang w:val="fr-FR"/>
      </w:rPr>
      <w:t>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E6B22"/>
    <w:rsid w:val="000309FB"/>
    <w:rsid w:val="00047EE1"/>
    <w:rsid w:val="00055F60"/>
    <w:rsid w:val="000D2636"/>
    <w:rsid w:val="000E594A"/>
    <w:rsid w:val="0010028A"/>
    <w:rsid w:val="00153A80"/>
    <w:rsid w:val="00157AB4"/>
    <w:rsid w:val="001661A1"/>
    <w:rsid w:val="00193CEF"/>
    <w:rsid w:val="001B57E4"/>
    <w:rsid w:val="001D1B77"/>
    <w:rsid w:val="002108A0"/>
    <w:rsid w:val="002130D8"/>
    <w:rsid w:val="002C2C13"/>
    <w:rsid w:val="002E63CF"/>
    <w:rsid w:val="002E7F0B"/>
    <w:rsid w:val="002F495C"/>
    <w:rsid w:val="00306158"/>
    <w:rsid w:val="003713DE"/>
    <w:rsid w:val="003B161B"/>
    <w:rsid w:val="003B1866"/>
    <w:rsid w:val="003D144A"/>
    <w:rsid w:val="003D2155"/>
    <w:rsid w:val="003F1BA6"/>
    <w:rsid w:val="003F6D5B"/>
    <w:rsid w:val="00436698"/>
    <w:rsid w:val="00451DD4"/>
    <w:rsid w:val="00452B66"/>
    <w:rsid w:val="00476F08"/>
    <w:rsid w:val="00493CE9"/>
    <w:rsid w:val="004A5A21"/>
    <w:rsid w:val="004D3EDD"/>
    <w:rsid w:val="004E6C33"/>
    <w:rsid w:val="004F2CC1"/>
    <w:rsid w:val="00500A28"/>
    <w:rsid w:val="00517112"/>
    <w:rsid w:val="005667C6"/>
    <w:rsid w:val="00566F41"/>
    <w:rsid w:val="005734D0"/>
    <w:rsid w:val="005E6B22"/>
    <w:rsid w:val="005F7EA2"/>
    <w:rsid w:val="0062098A"/>
    <w:rsid w:val="006500BE"/>
    <w:rsid w:val="00676F41"/>
    <w:rsid w:val="006813C7"/>
    <w:rsid w:val="00694F0D"/>
    <w:rsid w:val="006F1F94"/>
    <w:rsid w:val="00706E41"/>
    <w:rsid w:val="00726300"/>
    <w:rsid w:val="00743947"/>
    <w:rsid w:val="00790B14"/>
    <w:rsid w:val="007B78B4"/>
    <w:rsid w:val="007E0F48"/>
    <w:rsid w:val="007E1557"/>
    <w:rsid w:val="007E3D40"/>
    <w:rsid w:val="00800CFC"/>
    <w:rsid w:val="0082515C"/>
    <w:rsid w:val="0085783E"/>
    <w:rsid w:val="008B7194"/>
    <w:rsid w:val="00907BA2"/>
    <w:rsid w:val="00916507"/>
    <w:rsid w:val="00923FA2"/>
    <w:rsid w:val="00937191"/>
    <w:rsid w:val="0094150D"/>
    <w:rsid w:val="00942CAC"/>
    <w:rsid w:val="00950E12"/>
    <w:rsid w:val="00953E77"/>
    <w:rsid w:val="00A431AE"/>
    <w:rsid w:val="00A64C1D"/>
    <w:rsid w:val="00A84BDC"/>
    <w:rsid w:val="00AB7386"/>
    <w:rsid w:val="00AB7C12"/>
    <w:rsid w:val="00AD2163"/>
    <w:rsid w:val="00B170DC"/>
    <w:rsid w:val="00B1785E"/>
    <w:rsid w:val="00B36EEC"/>
    <w:rsid w:val="00B61640"/>
    <w:rsid w:val="00B63487"/>
    <w:rsid w:val="00B9541B"/>
    <w:rsid w:val="00B974C0"/>
    <w:rsid w:val="00BC0389"/>
    <w:rsid w:val="00BC7DD7"/>
    <w:rsid w:val="00C17ABD"/>
    <w:rsid w:val="00CA184A"/>
    <w:rsid w:val="00CE7739"/>
    <w:rsid w:val="00CF1F33"/>
    <w:rsid w:val="00DB20C8"/>
    <w:rsid w:val="00E478B4"/>
    <w:rsid w:val="00E61838"/>
    <w:rsid w:val="00E71407"/>
    <w:rsid w:val="00EC5C65"/>
    <w:rsid w:val="00ED7A7D"/>
    <w:rsid w:val="00F0285A"/>
    <w:rsid w:val="00F436AF"/>
    <w:rsid w:val="00F82715"/>
    <w:rsid w:val="00F860F0"/>
    <w:rsid w:val="00F92D30"/>
    <w:rsid w:val="00FB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8A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qFormat/>
    <w:rsid w:val="00AB7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6B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21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21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21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2155"/>
    <w:rPr>
      <w:sz w:val="22"/>
      <w:szCs w:val="22"/>
    </w:rPr>
  </w:style>
  <w:style w:type="character" w:customStyle="1" w:styleId="goa1h">
    <w:name w:val="go a1h"/>
    <w:basedOn w:val="DefaultParagraphFont"/>
    <w:rsid w:val="00AB7C12"/>
  </w:style>
  <w:style w:type="character" w:styleId="Hyperlink">
    <w:name w:val="Hyperlink"/>
    <w:rsid w:val="00AB7C12"/>
    <w:rPr>
      <w:color w:val="0000FF"/>
      <w:u w:val="single"/>
    </w:rPr>
  </w:style>
  <w:style w:type="paragraph" w:styleId="NoSpacing">
    <w:name w:val="No Spacing"/>
    <w:qFormat/>
    <w:rsid w:val="00937191"/>
    <w:rPr>
      <w:rFonts w:eastAsia="Times New Roman" w:cs="Mangal"/>
      <w:sz w:val="22"/>
      <w:szCs w:val="22"/>
      <w:lang w:val="en-IN" w:eastAsia="en-IN"/>
    </w:rPr>
  </w:style>
  <w:style w:type="character" w:customStyle="1" w:styleId="apple-converted-space">
    <w:name w:val="apple-converted-space"/>
    <w:rsid w:val="007E3D40"/>
  </w:style>
  <w:style w:type="paragraph" w:styleId="NormalWeb">
    <w:name w:val="Normal (Web)"/>
    <w:basedOn w:val="Normal"/>
    <w:uiPriority w:val="99"/>
    <w:unhideWhenUsed/>
    <w:rsid w:val="003B186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bidi="hi-IN"/>
    </w:rPr>
  </w:style>
  <w:style w:type="paragraph" w:customStyle="1" w:styleId="Default">
    <w:name w:val="Default"/>
    <w:rsid w:val="006500B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gelmercuryrwa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BF227-06B6-4ED9-B20D-57A5F520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santosh</dc:creator>
  <cp:lastModifiedBy>VIVEKPC</cp:lastModifiedBy>
  <cp:revision>2</cp:revision>
  <cp:lastPrinted>2020-01-23T08:30:00Z</cp:lastPrinted>
  <dcterms:created xsi:type="dcterms:W3CDTF">2020-01-23T08:57:00Z</dcterms:created>
  <dcterms:modified xsi:type="dcterms:W3CDTF">2020-01-23T08:57:00Z</dcterms:modified>
</cp:coreProperties>
</file>